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2D6" w:rsidRDefault="00644D0D" w:rsidP="00932CC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2.85pt;margin-top:10.5pt;width:134.3pt;height:177.3pt;z-index:-251658752;mso-position-horizontal-relative:text;mso-position-vertical-relative:text">
            <v:imagedata r:id="rId7" o:title=""/>
          </v:shape>
        </w:pict>
      </w:r>
    </w:p>
    <w:p w:rsidR="00932CC5" w:rsidRDefault="00932CC5" w:rsidP="00932CC5">
      <w:pPr>
        <w:spacing w:line="360" w:lineRule="auto"/>
        <w:jc w:val="center"/>
        <w:rPr>
          <w:b/>
          <w:bCs/>
          <w:sz w:val="28"/>
          <w:szCs w:val="28"/>
        </w:rPr>
      </w:pPr>
      <w:r w:rsidRPr="009D2626">
        <w:rPr>
          <w:b/>
          <w:bCs/>
          <w:sz w:val="36"/>
          <w:szCs w:val="36"/>
        </w:rPr>
        <w:t>C. V.</w:t>
      </w:r>
      <w:r w:rsidR="00B81AB7" w:rsidRPr="00B81AB7">
        <w:rPr>
          <w:b/>
          <w:bCs/>
          <w:sz w:val="36"/>
          <w:szCs w:val="36"/>
        </w:rPr>
        <w:t xml:space="preserve"> </w:t>
      </w:r>
    </w:p>
    <w:p w:rsidR="00E26F30" w:rsidRDefault="00E26F30" w:rsidP="000B2551">
      <w:pPr>
        <w:spacing w:line="360" w:lineRule="auto"/>
        <w:jc w:val="both"/>
        <w:rPr>
          <w:b/>
          <w:bCs/>
          <w:sz w:val="6"/>
          <w:szCs w:val="6"/>
        </w:rPr>
      </w:pPr>
    </w:p>
    <w:p w:rsidR="00E26F30" w:rsidRDefault="00E26F30" w:rsidP="000B2551">
      <w:pPr>
        <w:spacing w:line="360" w:lineRule="auto"/>
        <w:jc w:val="both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  <w:t xml:space="preserve">            </w:t>
      </w:r>
    </w:p>
    <w:p w:rsidR="00E26F30" w:rsidRDefault="00E26F30" w:rsidP="000B2551">
      <w:pPr>
        <w:spacing w:line="360" w:lineRule="auto"/>
        <w:jc w:val="both"/>
        <w:rPr>
          <w:b/>
          <w:bCs/>
          <w:sz w:val="6"/>
          <w:szCs w:val="6"/>
        </w:rPr>
      </w:pPr>
    </w:p>
    <w:p w:rsidR="00E26F30" w:rsidRDefault="00E26F30" w:rsidP="000B2551">
      <w:pPr>
        <w:spacing w:line="360" w:lineRule="auto"/>
        <w:jc w:val="both"/>
        <w:rPr>
          <w:b/>
          <w:bCs/>
          <w:sz w:val="6"/>
          <w:szCs w:val="6"/>
        </w:rPr>
      </w:pPr>
    </w:p>
    <w:p w:rsidR="000B2551" w:rsidRPr="000B2551" w:rsidRDefault="000B2551" w:rsidP="000B2551">
      <w:pPr>
        <w:spacing w:line="360" w:lineRule="auto"/>
        <w:jc w:val="both"/>
        <w:rPr>
          <w:b/>
          <w:bCs/>
          <w:sz w:val="28"/>
          <w:szCs w:val="28"/>
        </w:rPr>
      </w:pPr>
      <w:r w:rsidRPr="000B2551">
        <w:rPr>
          <w:b/>
          <w:bCs/>
          <w:sz w:val="28"/>
          <w:szCs w:val="28"/>
        </w:rPr>
        <w:t>Name: Mohammed Essa Marghany Tolba</w:t>
      </w:r>
      <w:r w:rsidR="005F50CE">
        <w:rPr>
          <w:b/>
          <w:bCs/>
          <w:sz w:val="28"/>
          <w:szCs w:val="28"/>
        </w:rPr>
        <w:t xml:space="preserve">              </w:t>
      </w:r>
    </w:p>
    <w:p w:rsidR="000B2551" w:rsidRDefault="000B2551" w:rsidP="000B2551">
      <w:pPr>
        <w:spacing w:line="360" w:lineRule="auto"/>
        <w:jc w:val="both"/>
        <w:rPr>
          <w:b/>
          <w:bCs/>
          <w:sz w:val="28"/>
          <w:szCs w:val="28"/>
        </w:rPr>
      </w:pPr>
      <w:r w:rsidRPr="000B2551">
        <w:rPr>
          <w:b/>
          <w:bCs/>
          <w:sz w:val="28"/>
          <w:szCs w:val="28"/>
        </w:rPr>
        <w:t>Date of birth: 29/12/1976</w:t>
      </w:r>
    </w:p>
    <w:p w:rsidR="007A0C93" w:rsidRPr="000B2551" w:rsidRDefault="007A0C93" w:rsidP="000B255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Sex: Male</w:t>
      </w:r>
    </w:p>
    <w:p w:rsidR="000B2551" w:rsidRDefault="000B2551" w:rsidP="00DD6B24">
      <w:pPr>
        <w:spacing w:line="360" w:lineRule="auto"/>
        <w:jc w:val="both"/>
        <w:rPr>
          <w:b/>
          <w:bCs/>
          <w:sz w:val="28"/>
          <w:szCs w:val="28"/>
        </w:rPr>
      </w:pPr>
      <w:r w:rsidRPr="000B2551">
        <w:rPr>
          <w:b/>
          <w:bCs/>
          <w:sz w:val="28"/>
          <w:szCs w:val="28"/>
        </w:rPr>
        <w:t xml:space="preserve">Marital state: </w:t>
      </w:r>
      <w:r w:rsidR="00DD6B24">
        <w:rPr>
          <w:b/>
          <w:bCs/>
          <w:sz w:val="28"/>
          <w:szCs w:val="28"/>
        </w:rPr>
        <w:t>M</w:t>
      </w:r>
      <w:r w:rsidRPr="000B2551">
        <w:rPr>
          <w:b/>
          <w:bCs/>
          <w:sz w:val="28"/>
          <w:szCs w:val="28"/>
        </w:rPr>
        <w:t>arried</w:t>
      </w:r>
      <w:r w:rsidR="00A92380">
        <w:rPr>
          <w:b/>
          <w:bCs/>
          <w:sz w:val="28"/>
          <w:szCs w:val="28"/>
        </w:rPr>
        <w:t xml:space="preserve"> and have </w:t>
      </w:r>
      <w:r w:rsidR="00B908FF">
        <w:rPr>
          <w:b/>
          <w:bCs/>
          <w:sz w:val="28"/>
          <w:szCs w:val="28"/>
        </w:rPr>
        <w:t>three</w:t>
      </w:r>
      <w:r w:rsidR="00A92380">
        <w:rPr>
          <w:b/>
          <w:bCs/>
          <w:sz w:val="28"/>
          <w:szCs w:val="28"/>
        </w:rPr>
        <w:t xml:space="preserve"> children</w:t>
      </w:r>
    </w:p>
    <w:p w:rsidR="00A92380" w:rsidRDefault="007A0C93" w:rsidP="0021642D">
      <w:pPr>
        <w:spacing w:line="360" w:lineRule="auto"/>
        <w:ind w:left="720" w:hanging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</w:t>
      </w:r>
    </w:p>
    <w:p w:rsidR="00A92380" w:rsidRDefault="00A92380" w:rsidP="005334A4">
      <w:pPr>
        <w:spacing w:line="360" w:lineRule="auto"/>
        <w:ind w:left="72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Work:</w:t>
      </w:r>
      <w:r w:rsidR="00DD6B2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Department of Parasitology, Faculty of Medicine, Assiut University, Assiut, Egypt. Post. No. 715</w:t>
      </w:r>
      <w:r w:rsidR="005334A4">
        <w:rPr>
          <w:b/>
          <w:bCs/>
          <w:sz w:val="28"/>
          <w:szCs w:val="28"/>
        </w:rPr>
        <w:t>15</w:t>
      </w:r>
    </w:p>
    <w:p w:rsidR="003D7786" w:rsidRDefault="003D7786" w:rsidP="005334A4">
      <w:pPr>
        <w:spacing w:line="360" w:lineRule="auto"/>
        <w:ind w:left="72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Current work address: </w:t>
      </w:r>
      <w:r w:rsidRPr="003D7786">
        <w:rPr>
          <w:b/>
          <w:bCs/>
          <w:sz w:val="28"/>
          <w:szCs w:val="28"/>
        </w:rPr>
        <w:t>4-6-1 Shirokanedai, Minato</w:t>
      </w:r>
      <w:r>
        <w:rPr>
          <w:b/>
          <w:bCs/>
          <w:sz w:val="28"/>
          <w:szCs w:val="28"/>
        </w:rPr>
        <w:t>-ku</w:t>
      </w:r>
      <w:r w:rsidRPr="003D7786">
        <w:rPr>
          <w:b/>
          <w:bCs/>
          <w:sz w:val="28"/>
          <w:szCs w:val="28"/>
        </w:rPr>
        <w:t>, Tokyo</w:t>
      </w:r>
      <w:r>
        <w:rPr>
          <w:b/>
          <w:bCs/>
          <w:sz w:val="28"/>
          <w:szCs w:val="28"/>
        </w:rPr>
        <w:t>, Japan</w:t>
      </w:r>
      <w:r w:rsidRPr="003D7786">
        <w:rPr>
          <w:b/>
          <w:bCs/>
          <w:sz w:val="28"/>
          <w:szCs w:val="28"/>
        </w:rPr>
        <w:t xml:space="preserve"> 108-0071</w:t>
      </w:r>
    </w:p>
    <w:p w:rsidR="003D7786" w:rsidRDefault="003D7786" w:rsidP="005334A4">
      <w:pPr>
        <w:spacing w:line="360" w:lineRule="auto"/>
        <w:ind w:left="720" w:hanging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The University of Tokyo, Institute of medical science, 2</w:t>
      </w:r>
      <w:r w:rsidRPr="003D7786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building, Sugano Lab.</w:t>
      </w:r>
    </w:p>
    <w:p w:rsidR="00A92380" w:rsidRDefault="00D70475" w:rsidP="003D7786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A92380" w:rsidRPr="00A92380">
        <w:rPr>
          <w:b/>
          <w:bCs/>
          <w:sz w:val="28"/>
          <w:szCs w:val="28"/>
        </w:rPr>
        <w:t>Home: 45 Mohammed Nagieb St., Near Nasser Secondary School, Assiut, Egypt.</w:t>
      </w:r>
      <w:r w:rsidR="00231681" w:rsidRPr="00231681">
        <w:rPr>
          <w:b/>
          <w:bCs/>
          <w:sz w:val="28"/>
          <w:szCs w:val="28"/>
        </w:rPr>
        <w:t xml:space="preserve"> </w:t>
      </w:r>
      <w:r w:rsidR="00231681">
        <w:rPr>
          <w:b/>
          <w:bCs/>
          <w:sz w:val="28"/>
          <w:szCs w:val="28"/>
        </w:rPr>
        <w:t>Post. No. 71514</w:t>
      </w:r>
    </w:p>
    <w:p w:rsidR="003D7786" w:rsidRPr="00A92380" w:rsidRDefault="003D7786" w:rsidP="003D7786">
      <w:pPr>
        <w:spacing w:line="360" w:lineRule="auto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Current home address: 4-6-41-B404, Shirokanedai, Minato-ku, Tokyo, Japan 108-0071</w:t>
      </w:r>
    </w:p>
    <w:p w:rsidR="00A92380" w:rsidRDefault="00A92380" w:rsidP="0021642D">
      <w:pPr>
        <w:spacing w:line="360" w:lineRule="auto"/>
        <w:ind w:left="720" w:hanging="720"/>
        <w:jc w:val="both"/>
        <w:rPr>
          <w:b/>
          <w:bCs/>
          <w:sz w:val="28"/>
          <w:szCs w:val="28"/>
        </w:rPr>
      </w:pPr>
    </w:p>
    <w:p w:rsidR="0021642D" w:rsidRPr="0021642D" w:rsidRDefault="009E211C" w:rsidP="00884F52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Phone No.: </w:t>
      </w:r>
      <w:r w:rsidR="0021642D">
        <w:rPr>
          <w:b/>
          <w:bCs/>
          <w:sz w:val="28"/>
          <w:szCs w:val="28"/>
        </w:rPr>
        <w:t>Work</w:t>
      </w:r>
      <w:r>
        <w:rPr>
          <w:b/>
          <w:bCs/>
          <w:sz w:val="28"/>
          <w:szCs w:val="28"/>
        </w:rPr>
        <w:t>:</w:t>
      </w:r>
      <w:r w:rsidR="0021642D">
        <w:rPr>
          <w:b/>
          <w:bCs/>
          <w:sz w:val="28"/>
          <w:szCs w:val="28"/>
        </w:rPr>
        <w:t xml:space="preserve">       </w:t>
      </w:r>
      <w:r w:rsidR="004C11DC">
        <w:rPr>
          <w:b/>
          <w:bCs/>
          <w:sz w:val="28"/>
          <w:szCs w:val="28"/>
        </w:rPr>
        <w:t xml:space="preserve"> </w:t>
      </w:r>
      <w:r w:rsidR="0021642D" w:rsidRPr="0021642D">
        <w:rPr>
          <w:b/>
          <w:bCs/>
          <w:sz w:val="28"/>
          <w:szCs w:val="28"/>
        </w:rPr>
        <w:t>Tel:</w:t>
      </w:r>
      <w:r w:rsidR="00884F52">
        <w:rPr>
          <w:b/>
          <w:bCs/>
          <w:sz w:val="28"/>
          <w:szCs w:val="28"/>
        </w:rPr>
        <w:t>+20882412224</w:t>
      </w:r>
    </w:p>
    <w:p w:rsidR="0021642D" w:rsidRDefault="0021642D" w:rsidP="007B5665">
      <w:pPr>
        <w:spacing w:line="360" w:lineRule="auto"/>
        <w:ind w:left="2160" w:firstLine="720"/>
        <w:jc w:val="both"/>
        <w:rPr>
          <w:b/>
          <w:bCs/>
          <w:sz w:val="28"/>
          <w:szCs w:val="28"/>
        </w:rPr>
      </w:pPr>
      <w:r w:rsidRPr="0021642D">
        <w:rPr>
          <w:b/>
          <w:bCs/>
          <w:sz w:val="28"/>
          <w:szCs w:val="28"/>
        </w:rPr>
        <w:t xml:space="preserve">Fax: </w:t>
      </w:r>
      <w:r w:rsidR="007B5665">
        <w:rPr>
          <w:b/>
          <w:bCs/>
          <w:sz w:val="28"/>
          <w:szCs w:val="28"/>
        </w:rPr>
        <w:t>+20882332278</w:t>
      </w:r>
    </w:p>
    <w:p w:rsidR="00B523C5" w:rsidRPr="000B2551" w:rsidRDefault="00B523C5" w:rsidP="00B523C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Home: +20882333091</w:t>
      </w:r>
    </w:p>
    <w:p w:rsidR="00B523C5" w:rsidRDefault="00B523C5" w:rsidP="00B523C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+20882310866</w:t>
      </w:r>
    </w:p>
    <w:p w:rsidR="0021642D" w:rsidRDefault="006579D2" w:rsidP="00316179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Mobile: </w:t>
      </w:r>
      <w:r w:rsidR="00316179">
        <w:rPr>
          <w:b/>
          <w:bCs/>
          <w:sz w:val="28"/>
          <w:szCs w:val="28"/>
        </w:rPr>
        <w:t>+20106329838</w:t>
      </w:r>
      <w:r w:rsidR="003D7786">
        <w:rPr>
          <w:b/>
          <w:bCs/>
          <w:sz w:val="28"/>
          <w:szCs w:val="28"/>
        </w:rPr>
        <w:t>/+819077206132</w:t>
      </w:r>
    </w:p>
    <w:p w:rsidR="004C11DC" w:rsidRPr="000B2551" w:rsidRDefault="00884F52" w:rsidP="0021642D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21642D" w:rsidRPr="0021642D">
        <w:rPr>
          <w:b/>
          <w:bCs/>
          <w:sz w:val="28"/>
          <w:szCs w:val="28"/>
        </w:rPr>
        <w:t>-mail: essa3eg@yahoo.com</w:t>
      </w:r>
      <w:r w:rsidR="004C11DC">
        <w:rPr>
          <w:b/>
          <w:bCs/>
          <w:sz w:val="28"/>
          <w:szCs w:val="28"/>
        </w:rPr>
        <w:tab/>
      </w:r>
      <w:r w:rsidR="004C11DC">
        <w:rPr>
          <w:b/>
          <w:bCs/>
          <w:sz w:val="28"/>
          <w:szCs w:val="28"/>
        </w:rPr>
        <w:tab/>
      </w:r>
      <w:r w:rsidR="004C11DC">
        <w:rPr>
          <w:b/>
          <w:bCs/>
          <w:sz w:val="28"/>
          <w:szCs w:val="28"/>
        </w:rPr>
        <w:tab/>
        <w:t xml:space="preserve"> </w:t>
      </w:r>
    </w:p>
    <w:p w:rsidR="000B2551" w:rsidRPr="000B2551" w:rsidRDefault="00DD6B24" w:rsidP="000B255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B2551" w:rsidRPr="000B2551">
        <w:rPr>
          <w:b/>
          <w:bCs/>
          <w:sz w:val="28"/>
          <w:szCs w:val="28"/>
        </w:rPr>
        <w:lastRenderedPageBreak/>
        <w:t>Degrees:</w:t>
      </w:r>
    </w:p>
    <w:p w:rsidR="000B2551" w:rsidRPr="000B2551" w:rsidRDefault="000B2551" w:rsidP="000B2551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0B2551">
        <w:rPr>
          <w:b/>
          <w:bCs/>
          <w:sz w:val="28"/>
          <w:szCs w:val="28"/>
        </w:rPr>
        <w:t xml:space="preserve">M.B.B.Ch. (Faculty of Medicine, </w:t>
      </w:r>
      <w:smartTag w:uri="urn:schemas-microsoft-com:office:smarttags" w:element="place">
        <w:smartTag w:uri="urn:schemas-microsoft-com:office:smarttags" w:element="PlaceName">
          <w:r w:rsidRPr="000B2551">
            <w:rPr>
              <w:b/>
              <w:bCs/>
              <w:sz w:val="28"/>
              <w:szCs w:val="28"/>
            </w:rPr>
            <w:t>Assiut</w:t>
          </w:r>
        </w:smartTag>
        <w:r w:rsidRPr="000B2551"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 w:rsidRPr="000B2551">
            <w:rPr>
              <w:b/>
              <w:bCs/>
              <w:sz w:val="28"/>
              <w:szCs w:val="28"/>
            </w:rPr>
            <w:t>University</w:t>
          </w:r>
        </w:smartTag>
      </w:smartTag>
      <w:r w:rsidRPr="000B2551">
        <w:rPr>
          <w:b/>
          <w:bCs/>
          <w:sz w:val="28"/>
          <w:szCs w:val="28"/>
        </w:rPr>
        <w:t>) VERY GOOD with HONOR</w:t>
      </w:r>
      <w:r>
        <w:rPr>
          <w:b/>
          <w:bCs/>
          <w:sz w:val="28"/>
          <w:szCs w:val="28"/>
        </w:rPr>
        <w:t xml:space="preserve"> Sept</w:t>
      </w:r>
      <w:r w:rsidRPr="000B255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1999.</w:t>
      </w:r>
    </w:p>
    <w:p w:rsidR="000B2551" w:rsidRPr="000B2551" w:rsidRDefault="000B2551" w:rsidP="000B2551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0B2551">
        <w:rPr>
          <w:b/>
          <w:bCs/>
          <w:sz w:val="28"/>
          <w:szCs w:val="28"/>
        </w:rPr>
        <w:t xml:space="preserve">M. Sc (Medical Parasitology) Faculty of Medicine, </w:t>
      </w:r>
      <w:smartTag w:uri="urn:schemas-microsoft-com:office:smarttags" w:element="place">
        <w:smartTag w:uri="urn:schemas-microsoft-com:office:smarttags" w:element="PlaceName">
          <w:r w:rsidRPr="000B2551">
            <w:rPr>
              <w:b/>
              <w:bCs/>
              <w:sz w:val="28"/>
              <w:szCs w:val="28"/>
            </w:rPr>
            <w:t>Assiut</w:t>
          </w:r>
        </w:smartTag>
        <w:r w:rsidRPr="000B2551"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 w:rsidRPr="000B2551">
            <w:rPr>
              <w:b/>
              <w:bCs/>
              <w:sz w:val="28"/>
              <w:szCs w:val="28"/>
            </w:rPr>
            <w:t>University</w:t>
          </w:r>
        </w:smartTag>
      </w:smartTag>
      <w:r w:rsidRPr="000B2551">
        <w:rPr>
          <w:b/>
          <w:bCs/>
          <w:sz w:val="28"/>
          <w:szCs w:val="28"/>
        </w:rPr>
        <w:t>, EXECELLENT</w:t>
      </w:r>
      <w:r>
        <w:rPr>
          <w:b/>
          <w:bCs/>
          <w:sz w:val="28"/>
          <w:szCs w:val="28"/>
        </w:rPr>
        <w:t xml:space="preserve"> April 2004</w:t>
      </w:r>
      <w:r w:rsidRPr="000B2551">
        <w:rPr>
          <w:b/>
          <w:bCs/>
          <w:sz w:val="28"/>
          <w:szCs w:val="28"/>
        </w:rPr>
        <w:t>.</w:t>
      </w:r>
    </w:p>
    <w:p w:rsidR="000B2551" w:rsidRDefault="000B2551" w:rsidP="000B2551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Medical Doctorate (Medical Parasitology) Faculty of Medicine,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Assiut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University</w:t>
          </w:r>
        </w:smartTag>
      </w:smartTag>
      <w:r>
        <w:rPr>
          <w:b/>
          <w:bCs/>
          <w:sz w:val="28"/>
          <w:szCs w:val="28"/>
        </w:rPr>
        <w:t xml:space="preserve"> Dec. 2006.</w:t>
      </w:r>
    </w:p>
    <w:p w:rsidR="000B2551" w:rsidRDefault="000B2551" w:rsidP="000B255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Positions:</w:t>
      </w:r>
    </w:p>
    <w:p w:rsidR="000B2551" w:rsidRDefault="000B2551" w:rsidP="000B2551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Demonstrator of Parasitology, Faculty of Medicine,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Assiut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University</w:t>
          </w:r>
        </w:smartTag>
      </w:smartTag>
      <w:r>
        <w:rPr>
          <w:b/>
          <w:bCs/>
          <w:sz w:val="28"/>
          <w:szCs w:val="28"/>
        </w:rPr>
        <w:t>, March 2001.</w:t>
      </w:r>
    </w:p>
    <w:p w:rsidR="000B2551" w:rsidRDefault="000B2551" w:rsidP="000B2551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Assistant lecturer of Parasitology, Faculty of Medicine,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Assiut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University</w:t>
          </w:r>
        </w:smartTag>
      </w:smartTag>
      <w:r>
        <w:rPr>
          <w:b/>
          <w:bCs/>
          <w:sz w:val="28"/>
          <w:szCs w:val="28"/>
        </w:rPr>
        <w:t>, June 2004.</w:t>
      </w:r>
    </w:p>
    <w:p w:rsidR="000B2551" w:rsidRDefault="000B2551" w:rsidP="00252038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Lecturer of Parasitology, Faculty of Medicine,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  <w:szCs w:val="28"/>
            </w:rPr>
            <w:t>Assiut</w:t>
          </w:r>
        </w:smartTag>
        <w:r>
          <w:rPr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  <w:szCs w:val="28"/>
            </w:rPr>
            <w:t>University</w:t>
          </w:r>
        </w:smartTag>
      </w:smartTag>
      <w:r>
        <w:rPr>
          <w:b/>
          <w:bCs/>
          <w:sz w:val="28"/>
          <w:szCs w:val="28"/>
        </w:rPr>
        <w:t>, Jan. 2007</w:t>
      </w:r>
      <w:r w:rsidR="00EC055A">
        <w:rPr>
          <w:b/>
          <w:bCs/>
          <w:sz w:val="28"/>
          <w:szCs w:val="28"/>
        </w:rPr>
        <w:t xml:space="preserve"> (permanent </w:t>
      </w:r>
      <w:r w:rsidR="00252038">
        <w:rPr>
          <w:b/>
          <w:bCs/>
          <w:sz w:val="28"/>
          <w:szCs w:val="28"/>
        </w:rPr>
        <w:t>position).</w:t>
      </w:r>
    </w:p>
    <w:p w:rsidR="0021642D" w:rsidRDefault="00A92380" w:rsidP="00316179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Visiting</w:t>
      </w:r>
      <w:r w:rsidR="0021642D">
        <w:rPr>
          <w:b/>
          <w:bCs/>
          <w:sz w:val="28"/>
          <w:szCs w:val="28"/>
        </w:rPr>
        <w:t xml:space="preserve"> researcher in </w:t>
      </w:r>
      <w:r w:rsidR="0021642D" w:rsidRPr="0021642D">
        <w:rPr>
          <w:b/>
          <w:bCs/>
          <w:sz w:val="28"/>
          <w:szCs w:val="28"/>
        </w:rPr>
        <w:t>Institute of Medical Science, The University of Tokyo</w:t>
      </w:r>
      <w:r w:rsidR="0021642D">
        <w:rPr>
          <w:b/>
          <w:bCs/>
          <w:sz w:val="28"/>
          <w:szCs w:val="28"/>
        </w:rPr>
        <w:t>,</w:t>
      </w:r>
      <w:r w:rsidR="0021642D" w:rsidRPr="0021642D">
        <w:rPr>
          <w:b/>
          <w:bCs/>
          <w:sz w:val="28"/>
          <w:szCs w:val="28"/>
        </w:rPr>
        <w:t xml:space="preserve"> Department of Parasitology</w:t>
      </w:r>
      <w:r w:rsidR="0021642D">
        <w:rPr>
          <w:b/>
          <w:bCs/>
          <w:sz w:val="28"/>
          <w:szCs w:val="28"/>
        </w:rPr>
        <w:t xml:space="preserve"> from October </w:t>
      </w:r>
      <w:r w:rsidR="00252038">
        <w:rPr>
          <w:b/>
          <w:bCs/>
          <w:sz w:val="28"/>
          <w:szCs w:val="28"/>
        </w:rPr>
        <w:t>2008 till</w:t>
      </w:r>
      <w:r w:rsidR="0021642D">
        <w:rPr>
          <w:b/>
          <w:bCs/>
          <w:sz w:val="28"/>
          <w:szCs w:val="28"/>
        </w:rPr>
        <w:t xml:space="preserve"> </w:t>
      </w:r>
      <w:r w:rsidR="00316179">
        <w:rPr>
          <w:b/>
          <w:bCs/>
          <w:sz w:val="28"/>
          <w:szCs w:val="28"/>
        </w:rPr>
        <w:t>the 2</w:t>
      </w:r>
      <w:r w:rsidR="00316179" w:rsidRPr="00316179">
        <w:rPr>
          <w:b/>
          <w:bCs/>
          <w:sz w:val="28"/>
          <w:szCs w:val="28"/>
          <w:vertAlign w:val="superscript"/>
        </w:rPr>
        <w:t>nd</w:t>
      </w:r>
      <w:r w:rsidR="00316179">
        <w:rPr>
          <w:b/>
          <w:bCs/>
          <w:sz w:val="28"/>
          <w:szCs w:val="28"/>
        </w:rPr>
        <w:t xml:space="preserve"> of October 2010</w:t>
      </w:r>
      <w:r w:rsidR="00252038">
        <w:rPr>
          <w:b/>
          <w:bCs/>
          <w:sz w:val="28"/>
          <w:szCs w:val="28"/>
        </w:rPr>
        <w:t>.</w:t>
      </w:r>
    </w:p>
    <w:p w:rsidR="00252038" w:rsidRDefault="00252038" w:rsidP="00252038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Post-doctoral researcher on the Tokyo Biochemical Research Foundation (TBRF) from May 2011 to June 2013.</w:t>
      </w:r>
    </w:p>
    <w:p w:rsidR="00252038" w:rsidRDefault="00252038" w:rsidP="00252038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Associate professor of Parasitology,</w:t>
      </w:r>
      <w:r w:rsidRPr="0025203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Faculty of Medicine, Assiut University, from January 2012 (permanent position).</w:t>
      </w:r>
    </w:p>
    <w:p w:rsidR="003D7786" w:rsidRDefault="003D7786" w:rsidP="00252038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Project associate professor in medical genomics, the </w:t>
      </w:r>
      <w:r w:rsidR="00B81AB7">
        <w:rPr>
          <w:b/>
          <w:bCs/>
          <w:sz w:val="28"/>
          <w:szCs w:val="28"/>
        </w:rPr>
        <w:t>University</w:t>
      </w:r>
      <w:r>
        <w:rPr>
          <w:b/>
          <w:bCs/>
          <w:sz w:val="28"/>
          <w:szCs w:val="28"/>
        </w:rPr>
        <w:t xml:space="preserve"> of Tokyo</w:t>
      </w:r>
      <w:r w:rsidR="00DD6B24">
        <w:rPr>
          <w:b/>
          <w:bCs/>
          <w:sz w:val="28"/>
          <w:szCs w:val="28"/>
        </w:rPr>
        <w:t xml:space="preserve">, </w:t>
      </w:r>
      <w:r w:rsidR="00B81AB7">
        <w:rPr>
          <w:b/>
          <w:bCs/>
          <w:sz w:val="28"/>
          <w:szCs w:val="28"/>
        </w:rPr>
        <w:t>until</w:t>
      </w:r>
      <w:r w:rsidR="00DD6B24">
        <w:rPr>
          <w:b/>
          <w:bCs/>
          <w:sz w:val="28"/>
          <w:szCs w:val="28"/>
        </w:rPr>
        <w:t xml:space="preserve"> 08/06/2015</w:t>
      </w:r>
      <w:r>
        <w:rPr>
          <w:b/>
          <w:bCs/>
          <w:sz w:val="28"/>
          <w:szCs w:val="28"/>
        </w:rPr>
        <w:t>.</w:t>
      </w:r>
    </w:p>
    <w:p w:rsidR="00932CC5" w:rsidRDefault="00932CC5" w:rsidP="000B2551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Research interests:</w:t>
      </w:r>
    </w:p>
    <w:p w:rsidR="00932CC5" w:rsidRDefault="00932CC5" w:rsidP="00DD6B24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</w:t>
      </w:r>
      <w:r w:rsidR="00DD6B24">
        <w:rPr>
          <w:b/>
          <w:bCs/>
          <w:sz w:val="28"/>
          <w:szCs w:val="28"/>
        </w:rPr>
        <w:t>have good experience with laboratory animals as I maintained</w:t>
      </w:r>
      <w:r>
        <w:rPr>
          <w:b/>
          <w:bCs/>
          <w:sz w:val="28"/>
          <w:szCs w:val="28"/>
        </w:rPr>
        <w:t xml:space="preserve"> </w:t>
      </w:r>
      <w:r w:rsidRPr="00932CC5">
        <w:rPr>
          <w:b/>
          <w:bCs/>
          <w:i/>
          <w:iCs/>
          <w:sz w:val="28"/>
          <w:szCs w:val="28"/>
        </w:rPr>
        <w:t>Toxoplasma</w:t>
      </w:r>
      <w:r>
        <w:rPr>
          <w:b/>
          <w:bCs/>
          <w:sz w:val="28"/>
          <w:szCs w:val="28"/>
        </w:rPr>
        <w:t xml:space="preserve"> </w:t>
      </w:r>
      <w:r w:rsidRPr="00932CC5">
        <w:rPr>
          <w:b/>
          <w:bCs/>
          <w:i/>
          <w:iCs/>
          <w:sz w:val="28"/>
          <w:szCs w:val="28"/>
        </w:rPr>
        <w:t>gondii</w:t>
      </w:r>
      <w:r>
        <w:rPr>
          <w:b/>
          <w:bCs/>
          <w:sz w:val="28"/>
          <w:szCs w:val="28"/>
        </w:rPr>
        <w:t xml:space="preserve"> Rh strain for 5 years in </w:t>
      </w:r>
      <w:r>
        <w:rPr>
          <w:b/>
          <w:bCs/>
          <w:sz w:val="28"/>
          <w:szCs w:val="28"/>
        </w:rPr>
        <w:lastRenderedPageBreak/>
        <w:t>laboratory mice</w:t>
      </w:r>
      <w:r w:rsidR="00DD6B24">
        <w:rPr>
          <w:b/>
          <w:bCs/>
          <w:sz w:val="28"/>
          <w:szCs w:val="28"/>
        </w:rPr>
        <w:t xml:space="preserve">, </w:t>
      </w:r>
      <w:r w:rsidR="00DD6B24" w:rsidRPr="00DD6B24">
        <w:rPr>
          <w:b/>
          <w:bCs/>
          <w:i/>
          <w:iCs/>
          <w:sz w:val="28"/>
          <w:szCs w:val="28"/>
        </w:rPr>
        <w:t>Trypanosoma</w:t>
      </w:r>
      <w:r w:rsidR="00DD6B24">
        <w:rPr>
          <w:b/>
          <w:bCs/>
          <w:sz w:val="28"/>
          <w:szCs w:val="28"/>
        </w:rPr>
        <w:t xml:space="preserve"> </w:t>
      </w:r>
      <w:r w:rsidR="00DD6B24" w:rsidRPr="00DD6B24">
        <w:rPr>
          <w:b/>
          <w:bCs/>
          <w:i/>
          <w:iCs/>
          <w:sz w:val="28"/>
          <w:szCs w:val="28"/>
        </w:rPr>
        <w:t>evansi</w:t>
      </w:r>
      <w:r w:rsidR="00DD6B24">
        <w:rPr>
          <w:b/>
          <w:bCs/>
          <w:sz w:val="28"/>
          <w:szCs w:val="28"/>
        </w:rPr>
        <w:t xml:space="preserve"> and </w:t>
      </w:r>
      <w:r w:rsidR="00DD6B24" w:rsidRPr="00DD6B24">
        <w:rPr>
          <w:b/>
          <w:bCs/>
          <w:i/>
          <w:iCs/>
          <w:sz w:val="28"/>
          <w:szCs w:val="28"/>
        </w:rPr>
        <w:t>Trichinella</w:t>
      </w:r>
      <w:r w:rsidR="00DD6B24">
        <w:rPr>
          <w:b/>
          <w:bCs/>
          <w:sz w:val="28"/>
          <w:szCs w:val="28"/>
        </w:rPr>
        <w:t xml:space="preserve"> </w:t>
      </w:r>
      <w:r w:rsidR="00DD6B24" w:rsidRPr="00DD6B24">
        <w:rPr>
          <w:b/>
          <w:bCs/>
          <w:i/>
          <w:iCs/>
          <w:sz w:val="28"/>
          <w:szCs w:val="28"/>
        </w:rPr>
        <w:t>spiralis</w:t>
      </w:r>
      <w:r w:rsidR="00DD6B24">
        <w:rPr>
          <w:b/>
          <w:bCs/>
          <w:sz w:val="28"/>
          <w:szCs w:val="28"/>
        </w:rPr>
        <w:t xml:space="preserve"> in rats</w:t>
      </w:r>
      <w:r>
        <w:rPr>
          <w:b/>
          <w:bCs/>
          <w:sz w:val="28"/>
          <w:szCs w:val="28"/>
        </w:rPr>
        <w:t>.</w:t>
      </w:r>
    </w:p>
    <w:p w:rsidR="009D2626" w:rsidRPr="009D2626" w:rsidRDefault="00932CC5" w:rsidP="00DD6B24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I </w:t>
      </w:r>
      <w:r w:rsidR="00DD6B24">
        <w:rPr>
          <w:b/>
          <w:bCs/>
          <w:sz w:val="28"/>
          <w:szCs w:val="28"/>
        </w:rPr>
        <w:t>good experience in preparing homemade test like modified agglutination test</w:t>
      </w:r>
      <w:r>
        <w:rPr>
          <w:b/>
          <w:bCs/>
          <w:sz w:val="28"/>
          <w:szCs w:val="28"/>
        </w:rPr>
        <w:t xml:space="preserve"> for </w:t>
      </w:r>
      <w:r w:rsidRPr="00932CC5">
        <w:rPr>
          <w:b/>
          <w:bCs/>
          <w:i/>
          <w:iCs/>
          <w:sz w:val="28"/>
          <w:szCs w:val="28"/>
        </w:rPr>
        <w:t>Toxoplasma</w:t>
      </w:r>
      <w:r>
        <w:rPr>
          <w:b/>
          <w:bCs/>
          <w:sz w:val="28"/>
          <w:szCs w:val="28"/>
        </w:rPr>
        <w:t xml:space="preserve"> </w:t>
      </w:r>
      <w:r w:rsidR="00DD6B24">
        <w:rPr>
          <w:b/>
          <w:bCs/>
          <w:sz w:val="28"/>
          <w:szCs w:val="28"/>
        </w:rPr>
        <w:t>and haemagglutination test for Trypanosomes.</w:t>
      </w:r>
    </w:p>
    <w:p w:rsidR="009D2626" w:rsidRDefault="009D2626" w:rsidP="00DD6B24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I have </w:t>
      </w:r>
      <w:r w:rsidR="00DD6B24">
        <w:rPr>
          <w:b/>
          <w:bCs/>
          <w:sz w:val="28"/>
          <w:szCs w:val="28"/>
          <w:lang w:val="en-GB"/>
        </w:rPr>
        <w:t>good experience with different stains used in diagnosis of parasites.</w:t>
      </w:r>
      <w:r w:rsidR="00451466">
        <w:rPr>
          <w:b/>
          <w:bCs/>
          <w:sz w:val="28"/>
          <w:szCs w:val="28"/>
          <w:lang w:val="en-GB"/>
        </w:rPr>
        <w:t>.</w:t>
      </w:r>
    </w:p>
    <w:p w:rsidR="004E29D1" w:rsidRDefault="004E29D1" w:rsidP="00DD6B24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have </w:t>
      </w:r>
      <w:r w:rsidR="00DD6B24">
        <w:rPr>
          <w:b/>
          <w:bCs/>
          <w:sz w:val="28"/>
          <w:szCs w:val="28"/>
        </w:rPr>
        <w:t>good knowledge of isolation of parasites as I participated in</w:t>
      </w:r>
      <w:r>
        <w:rPr>
          <w:b/>
          <w:bCs/>
          <w:sz w:val="28"/>
          <w:szCs w:val="28"/>
        </w:rPr>
        <w:t xml:space="preserve"> isolation </w:t>
      </w:r>
      <w:r w:rsidRPr="007F2881">
        <w:rPr>
          <w:b/>
          <w:bCs/>
          <w:i/>
          <w:iCs/>
          <w:sz w:val="28"/>
          <w:szCs w:val="28"/>
        </w:rPr>
        <w:t>T.</w:t>
      </w:r>
      <w:r>
        <w:rPr>
          <w:b/>
          <w:bCs/>
          <w:sz w:val="28"/>
          <w:szCs w:val="28"/>
        </w:rPr>
        <w:t xml:space="preserve"> </w:t>
      </w:r>
      <w:r w:rsidRPr="007F2881">
        <w:rPr>
          <w:b/>
          <w:bCs/>
          <w:i/>
          <w:iCs/>
          <w:sz w:val="28"/>
          <w:szCs w:val="28"/>
        </w:rPr>
        <w:t>spiralis</w:t>
      </w:r>
      <w:r>
        <w:rPr>
          <w:b/>
          <w:bCs/>
          <w:sz w:val="28"/>
          <w:szCs w:val="28"/>
        </w:rPr>
        <w:t xml:space="preserve"> strain from pigs</w:t>
      </w:r>
      <w:r w:rsidR="00DD6B24">
        <w:rPr>
          <w:b/>
          <w:bCs/>
          <w:sz w:val="28"/>
          <w:szCs w:val="28"/>
        </w:rPr>
        <w:t xml:space="preserve"> and </w:t>
      </w:r>
      <w:r w:rsidR="00DD6B24" w:rsidRPr="00DD6B24">
        <w:rPr>
          <w:b/>
          <w:bCs/>
          <w:i/>
          <w:iCs/>
          <w:sz w:val="28"/>
          <w:szCs w:val="28"/>
        </w:rPr>
        <w:t>T. evansi</w:t>
      </w:r>
      <w:r w:rsidRPr="00DD6B24">
        <w:rPr>
          <w:b/>
          <w:bCs/>
          <w:sz w:val="28"/>
          <w:szCs w:val="28"/>
        </w:rPr>
        <w:t xml:space="preserve"> </w:t>
      </w:r>
      <w:r w:rsidR="00DD6B24">
        <w:rPr>
          <w:b/>
          <w:bCs/>
          <w:sz w:val="28"/>
          <w:szCs w:val="28"/>
        </w:rPr>
        <w:t xml:space="preserve">from camels </w:t>
      </w:r>
      <w:r>
        <w:rPr>
          <w:b/>
          <w:bCs/>
          <w:sz w:val="28"/>
          <w:szCs w:val="28"/>
        </w:rPr>
        <w:t>in Assiut Governorate.</w:t>
      </w:r>
    </w:p>
    <w:p w:rsidR="007F2881" w:rsidRDefault="009E2687" w:rsidP="009E2687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have</w:t>
      </w:r>
      <w:r w:rsidR="007F2881">
        <w:rPr>
          <w:b/>
          <w:bCs/>
          <w:sz w:val="28"/>
          <w:szCs w:val="28"/>
        </w:rPr>
        <w:t xml:space="preserve"> good knowledge and practice with basic immunological techniques such as ELISA and Immunofluor</w:t>
      </w:r>
      <w:r>
        <w:rPr>
          <w:b/>
          <w:bCs/>
          <w:sz w:val="28"/>
          <w:szCs w:val="28"/>
        </w:rPr>
        <w:t>escence.</w:t>
      </w:r>
    </w:p>
    <w:p w:rsidR="009E2687" w:rsidRDefault="009E2687" w:rsidP="00DD6B24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have </w:t>
      </w:r>
      <w:r>
        <w:rPr>
          <w:b/>
          <w:bCs/>
          <w:color w:val="000000"/>
          <w:sz w:val="28"/>
          <w:szCs w:val="28"/>
        </w:rPr>
        <w:t xml:space="preserve">good </w:t>
      </w:r>
      <w:r w:rsidR="006C41A5">
        <w:rPr>
          <w:b/>
          <w:bCs/>
          <w:color w:val="000000"/>
          <w:sz w:val="28"/>
          <w:szCs w:val="28"/>
        </w:rPr>
        <w:t xml:space="preserve">knowledge </w:t>
      </w:r>
      <w:r w:rsidR="006C41A5">
        <w:rPr>
          <w:b/>
          <w:bCs/>
          <w:sz w:val="28"/>
          <w:szCs w:val="28"/>
        </w:rPr>
        <w:t>of</w:t>
      </w:r>
      <w:r>
        <w:rPr>
          <w:b/>
          <w:bCs/>
          <w:sz w:val="28"/>
          <w:szCs w:val="28"/>
        </w:rPr>
        <w:t xml:space="preserve"> PCR and </w:t>
      </w:r>
      <w:r>
        <w:rPr>
          <w:b/>
          <w:bCs/>
          <w:color w:val="000000"/>
          <w:sz w:val="28"/>
          <w:szCs w:val="28"/>
        </w:rPr>
        <w:t>gel</w:t>
      </w:r>
      <w:r>
        <w:rPr>
          <w:b/>
          <w:bCs/>
          <w:sz w:val="28"/>
          <w:szCs w:val="28"/>
        </w:rPr>
        <w:t xml:space="preserve"> electrophoresis</w:t>
      </w:r>
      <w:r>
        <w:rPr>
          <w:b/>
          <w:bCs/>
          <w:color w:val="000000"/>
          <w:sz w:val="28"/>
          <w:szCs w:val="28"/>
        </w:rPr>
        <w:t>.</w:t>
      </w:r>
    </w:p>
    <w:p w:rsidR="005E76F3" w:rsidRDefault="006C41A5" w:rsidP="006C41A5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I have good knowledge of parasites culture as </w:t>
      </w:r>
      <w:r w:rsidR="005E76F3">
        <w:rPr>
          <w:b/>
          <w:bCs/>
          <w:sz w:val="28"/>
          <w:szCs w:val="28"/>
          <w:lang w:val="en-GB"/>
        </w:rPr>
        <w:t xml:space="preserve">I cultured </w:t>
      </w:r>
      <w:r w:rsidR="005E76F3" w:rsidRPr="005E76F3">
        <w:rPr>
          <w:b/>
          <w:bCs/>
          <w:i/>
          <w:iCs/>
          <w:sz w:val="28"/>
          <w:szCs w:val="28"/>
          <w:lang w:val="en-GB"/>
        </w:rPr>
        <w:t>Plasmodium falciparum</w:t>
      </w:r>
      <w:r w:rsidR="005E76F3">
        <w:rPr>
          <w:b/>
          <w:bCs/>
          <w:sz w:val="28"/>
          <w:szCs w:val="28"/>
          <w:lang w:val="en-GB"/>
        </w:rPr>
        <w:t xml:space="preserve"> 3D7 (genome sequence strain), HB3w strain using serum free media, I cultured  </w:t>
      </w:r>
      <w:r w:rsidR="005E76F3" w:rsidRPr="005E76F3">
        <w:rPr>
          <w:b/>
          <w:bCs/>
          <w:i/>
          <w:iCs/>
          <w:sz w:val="28"/>
          <w:szCs w:val="28"/>
          <w:lang w:val="en-GB"/>
        </w:rPr>
        <w:t>Giardia lamblia</w:t>
      </w:r>
      <w:r w:rsidR="005E76F3">
        <w:rPr>
          <w:b/>
          <w:bCs/>
          <w:sz w:val="28"/>
          <w:szCs w:val="28"/>
          <w:lang w:val="en-GB"/>
        </w:rPr>
        <w:t xml:space="preserve"> WB strain(ATCC 50803) which is assemblage A genome sequence strain and induce in vitro mass cyst production</w:t>
      </w:r>
      <w:r>
        <w:rPr>
          <w:b/>
          <w:bCs/>
          <w:sz w:val="28"/>
          <w:szCs w:val="28"/>
          <w:lang w:val="en-GB"/>
        </w:rPr>
        <w:t xml:space="preserve">, and I cultured </w:t>
      </w:r>
      <w:r w:rsidRPr="006C41A5">
        <w:rPr>
          <w:b/>
          <w:bCs/>
          <w:i/>
          <w:iCs/>
          <w:sz w:val="28"/>
          <w:szCs w:val="28"/>
          <w:lang w:val="en-GB"/>
        </w:rPr>
        <w:t>Allovahlkampfia</w:t>
      </w:r>
      <w:r w:rsidRPr="006C41A5"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i/>
          <w:iCs/>
          <w:sz w:val="28"/>
          <w:szCs w:val="28"/>
          <w:lang w:val="en-GB"/>
        </w:rPr>
        <w:t xml:space="preserve">spelaea </w:t>
      </w:r>
      <w:r>
        <w:rPr>
          <w:b/>
          <w:bCs/>
          <w:sz w:val="28"/>
          <w:szCs w:val="28"/>
          <w:lang w:val="en-GB"/>
        </w:rPr>
        <w:t>Egyptian eye isolate.</w:t>
      </w:r>
      <w:r w:rsidR="005E76F3">
        <w:rPr>
          <w:b/>
          <w:bCs/>
          <w:sz w:val="28"/>
          <w:szCs w:val="28"/>
          <w:lang w:val="en-GB"/>
        </w:rPr>
        <w:t xml:space="preserve"> </w:t>
      </w:r>
    </w:p>
    <w:p w:rsidR="00786F1E" w:rsidRDefault="0021642D" w:rsidP="00316179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I have participated in </w:t>
      </w:r>
      <w:r w:rsidRPr="00316179">
        <w:rPr>
          <w:b/>
          <w:bCs/>
          <w:i/>
          <w:iCs/>
          <w:sz w:val="28"/>
          <w:szCs w:val="28"/>
          <w:lang w:val="en-GB"/>
        </w:rPr>
        <w:t>Plasmodium</w:t>
      </w:r>
      <w:r w:rsidR="00316179" w:rsidRPr="00316179">
        <w:rPr>
          <w:b/>
          <w:bCs/>
          <w:i/>
          <w:iCs/>
          <w:sz w:val="28"/>
          <w:szCs w:val="28"/>
          <w:lang w:val="en-GB"/>
        </w:rPr>
        <w:t xml:space="preserve"> falciparum</w:t>
      </w:r>
      <w:r>
        <w:rPr>
          <w:b/>
          <w:bCs/>
          <w:sz w:val="28"/>
          <w:szCs w:val="28"/>
          <w:lang w:val="en-GB"/>
        </w:rPr>
        <w:t xml:space="preserve"> and </w:t>
      </w:r>
      <w:r w:rsidRPr="00316179">
        <w:rPr>
          <w:b/>
          <w:bCs/>
          <w:i/>
          <w:iCs/>
          <w:sz w:val="28"/>
          <w:szCs w:val="28"/>
          <w:lang w:val="en-GB"/>
        </w:rPr>
        <w:t>Giardia</w:t>
      </w:r>
      <w:r w:rsidR="00316179" w:rsidRPr="00316179">
        <w:rPr>
          <w:b/>
          <w:bCs/>
          <w:i/>
          <w:iCs/>
          <w:sz w:val="28"/>
          <w:szCs w:val="28"/>
          <w:lang w:val="en-GB"/>
        </w:rPr>
        <w:t xml:space="preserve"> lamblia</w:t>
      </w:r>
      <w:r>
        <w:rPr>
          <w:b/>
          <w:bCs/>
          <w:sz w:val="28"/>
          <w:szCs w:val="28"/>
          <w:lang w:val="en-GB"/>
        </w:rPr>
        <w:t xml:space="preserve"> culture and </w:t>
      </w:r>
      <w:r w:rsidR="00A92380">
        <w:rPr>
          <w:b/>
          <w:bCs/>
          <w:sz w:val="28"/>
          <w:szCs w:val="28"/>
          <w:lang w:val="en-GB"/>
        </w:rPr>
        <w:t xml:space="preserve">RNA extraction for transcriptional start site analysis and </w:t>
      </w:r>
      <w:r w:rsidR="00316179">
        <w:rPr>
          <w:b/>
          <w:bCs/>
          <w:sz w:val="28"/>
          <w:szCs w:val="28"/>
          <w:lang w:val="en-GB"/>
        </w:rPr>
        <w:t>data analysis</w:t>
      </w:r>
      <w:r w:rsidR="00A92380">
        <w:rPr>
          <w:b/>
          <w:bCs/>
          <w:sz w:val="28"/>
          <w:szCs w:val="28"/>
          <w:lang w:val="en-GB"/>
        </w:rPr>
        <w:t>.</w:t>
      </w:r>
    </w:p>
    <w:p w:rsidR="00F04201" w:rsidRDefault="00ED211F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color w:val="000000"/>
          <w:sz w:val="28"/>
          <w:szCs w:val="28"/>
          <w:lang w:val="en-GB"/>
        </w:rPr>
        <w:t>I have a good knowledge of sequencing and dealing with sequencers data results.</w:t>
      </w:r>
    </w:p>
    <w:p w:rsidR="0021642D" w:rsidRDefault="00786F1E" w:rsidP="00316179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I have a fair knowledge of PERL programming language.</w:t>
      </w:r>
      <w:r w:rsidR="00A92380">
        <w:rPr>
          <w:b/>
          <w:bCs/>
          <w:sz w:val="28"/>
          <w:szCs w:val="28"/>
          <w:lang w:val="en-GB"/>
        </w:rPr>
        <w:t xml:space="preserve"> </w:t>
      </w:r>
    </w:p>
    <w:p w:rsidR="009E2687" w:rsidRDefault="0021642D" w:rsidP="009E2687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Teaching background</w:t>
      </w:r>
      <w:r w:rsidR="009E2687">
        <w:rPr>
          <w:b/>
          <w:bCs/>
          <w:sz w:val="28"/>
          <w:szCs w:val="28"/>
          <w:lang w:val="en-GB"/>
        </w:rPr>
        <w:t>:</w:t>
      </w:r>
    </w:p>
    <w:p w:rsidR="009E2687" w:rsidRDefault="009E2687" w:rsidP="0021642D">
      <w:pPr>
        <w:spacing w:line="360" w:lineRule="auto"/>
        <w:ind w:left="720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lastRenderedPageBreak/>
        <w:t xml:space="preserve">I </w:t>
      </w:r>
      <w:r w:rsidR="0021642D">
        <w:rPr>
          <w:b/>
          <w:bCs/>
          <w:sz w:val="28"/>
          <w:szCs w:val="28"/>
          <w:lang w:val="en-GB"/>
        </w:rPr>
        <w:t>have been teaching parasitology to 3</w:t>
      </w:r>
      <w:r w:rsidR="0021642D" w:rsidRPr="0021642D">
        <w:rPr>
          <w:b/>
          <w:bCs/>
          <w:sz w:val="28"/>
          <w:szCs w:val="28"/>
          <w:vertAlign w:val="superscript"/>
          <w:lang w:val="en-GB"/>
        </w:rPr>
        <w:t>rd</w:t>
      </w:r>
      <w:r w:rsidR="0021642D">
        <w:rPr>
          <w:b/>
          <w:bCs/>
          <w:sz w:val="28"/>
          <w:szCs w:val="28"/>
          <w:lang w:val="en-GB"/>
        </w:rPr>
        <w:t xml:space="preserve"> year students of medicine, veterinary and pharmacy faculties in Assiut University</w:t>
      </w:r>
      <w:r>
        <w:rPr>
          <w:b/>
          <w:bCs/>
          <w:sz w:val="28"/>
          <w:szCs w:val="28"/>
          <w:lang w:val="en-GB"/>
        </w:rPr>
        <w:t>.</w:t>
      </w:r>
      <w:r w:rsidR="0021642D">
        <w:rPr>
          <w:b/>
          <w:bCs/>
          <w:sz w:val="28"/>
          <w:szCs w:val="28"/>
          <w:lang w:val="en-GB"/>
        </w:rPr>
        <w:t xml:space="preserve"> I have also participated in teaching and supervising graduate </w:t>
      </w:r>
      <w:r w:rsidR="00B81AB7">
        <w:rPr>
          <w:b/>
          <w:bCs/>
          <w:sz w:val="28"/>
          <w:szCs w:val="28"/>
          <w:lang w:val="en-GB"/>
        </w:rPr>
        <w:t>students’</w:t>
      </w:r>
      <w:r w:rsidR="0021642D">
        <w:rPr>
          <w:b/>
          <w:bCs/>
          <w:sz w:val="28"/>
          <w:szCs w:val="28"/>
          <w:lang w:val="en-GB"/>
        </w:rPr>
        <w:t xml:space="preserve"> courses.</w:t>
      </w:r>
    </w:p>
    <w:p w:rsidR="006C41A5" w:rsidRPr="00B84851" w:rsidRDefault="006C41A5" w:rsidP="006C41A5">
      <w:pPr>
        <w:spacing w:line="360" w:lineRule="auto"/>
        <w:jc w:val="both"/>
        <w:rPr>
          <w:b/>
          <w:bCs/>
          <w:sz w:val="28"/>
          <w:szCs w:val="28"/>
          <w:lang w:val="en-GB"/>
        </w:rPr>
      </w:pPr>
      <w:bookmarkStart w:id="0" w:name="_GoBack"/>
      <w:bookmarkEnd w:id="0"/>
    </w:p>
    <w:p w:rsidR="000B2551" w:rsidRDefault="00CB6EFB" w:rsidP="00A9238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A92380">
        <w:rPr>
          <w:b/>
          <w:bCs/>
          <w:sz w:val="28"/>
          <w:szCs w:val="28"/>
        </w:rPr>
        <w:lastRenderedPageBreak/>
        <w:t>List of publications:</w:t>
      </w:r>
    </w:p>
    <w:p w:rsidR="004928E0" w:rsidRPr="00B24DD2" w:rsidRDefault="004928E0" w:rsidP="00115B62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B24DD2">
        <w:rPr>
          <w:b/>
          <w:bCs/>
          <w:sz w:val="28"/>
          <w:szCs w:val="28"/>
        </w:rPr>
        <w:t xml:space="preserve">Effect of Codeine Phosphate on Developmental Stages of    Forensically Important Calliphoride Fly: Chrysomya albiceps. Hala M. Fathy, Rasha A.H Attia, Doaa A.Yones, *Hanan E.M.E.Eldeek, </w:t>
      </w:r>
      <w:r w:rsidRPr="00B24DD2">
        <w:rPr>
          <w:b/>
          <w:bCs/>
          <w:sz w:val="28"/>
          <w:szCs w:val="28"/>
          <w:u w:val="single"/>
        </w:rPr>
        <w:t>Mohammed E.</w:t>
      </w:r>
      <w:r w:rsidR="00A72FC6" w:rsidRPr="00B24DD2">
        <w:rPr>
          <w:b/>
          <w:bCs/>
          <w:sz w:val="28"/>
          <w:szCs w:val="28"/>
          <w:u w:val="single"/>
        </w:rPr>
        <w:t xml:space="preserve"> </w:t>
      </w:r>
      <w:r w:rsidRPr="00B24DD2">
        <w:rPr>
          <w:b/>
          <w:bCs/>
          <w:sz w:val="28"/>
          <w:szCs w:val="28"/>
          <w:u w:val="single"/>
        </w:rPr>
        <w:t>M.</w:t>
      </w:r>
      <w:r w:rsidR="00A72FC6" w:rsidRPr="00B24DD2">
        <w:rPr>
          <w:b/>
          <w:bCs/>
          <w:sz w:val="28"/>
          <w:szCs w:val="28"/>
          <w:u w:val="single"/>
        </w:rPr>
        <w:t xml:space="preserve"> </w:t>
      </w:r>
      <w:r w:rsidRPr="00B24DD2">
        <w:rPr>
          <w:b/>
          <w:bCs/>
          <w:sz w:val="28"/>
          <w:szCs w:val="28"/>
          <w:u w:val="single"/>
        </w:rPr>
        <w:t>Tolba</w:t>
      </w:r>
      <w:r w:rsidRPr="00B24DD2">
        <w:rPr>
          <w:b/>
          <w:bCs/>
          <w:sz w:val="28"/>
          <w:szCs w:val="28"/>
        </w:rPr>
        <w:t xml:space="preserve"> and Maha S.I. Shaheen.</w:t>
      </w:r>
      <w:r w:rsidR="00B24DD2">
        <w:rPr>
          <w:b/>
          <w:bCs/>
          <w:sz w:val="28"/>
          <w:szCs w:val="28"/>
        </w:rPr>
        <w:t xml:space="preserve"> </w:t>
      </w:r>
      <w:r w:rsidRPr="00B24DD2">
        <w:rPr>
          <w:b/>
          <w:bCs/>
          <w:sz w:val="28"/>
          <w:szCs w:val="28"/>
        </w:rPr>
        <w:t>Mansoura Journal of Forensic Medicine and Clinical Toxicology vol. XVI (1), 2008:41-59.</w:t>
      </w:r>
    </w:p>
    <w:p w:rsidR="00A92380" w:rsidRPr="00EC055A" w:rsidRDefault="00A92380" w:rsidP="00A92380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EC055A">
        <w:rPr>
          <w:b/>
          <w:bCs/>
          <w:sz w:val="28"/>
          <w:szCs w:val="28"/>
        </w:rPr>
        <w:t xml:space="preserve">Elbadr A, </w:t>
      </w:r>
      <w:r w:rsidRPr="00A72FC6">
        <w:rPr>
          <w:b/>
          <w:bCs/>
          <w:sz w:val="28"/>
          <w:szCs w:val="28"/>
          <w:u w:val="single"/>
        </w:rPr>
        <w:t>Tolba M</w:t>
      </w:r>
      <w:r w:rsidRPr="00EC055A">
        <w:rPr>
          <w:b/>
          <w:bCs/>
          <w:sz w:val="28"/>
          <w:szCs w:val="28"/>
        </w:rPr>
        <w:t>, Ibrahim A, Metwally A, Almatary A, zaghlol D. (2009): Studies on trypanosoma evansi in camels in Upper Egypt.</w:t>
      </w:r>
      <w:r w:rsidRPr="00EC055A">
        <w:rPr>
          <w:rFonts w:ascii="Calibri" w:eastAsia="MS Mincho" w:hAnsi="Calibri" w:cs="Arial"/>
          <w:b/>
          <w:bCs/>
          <w:sz w:val="28"/>
          <w:szCs w:val="28"/>
          <w:lang w:eastAsia="ja-JP"/>
        </w:rPr>
        <w:t xml:space="preserve"> </w:t>
      </w:r>
      <w:r w:rsidRPr="00EC055A">
        <w:rPr>
          <w:b/>
          <w:bCs/>
          <w:sz w:val="28"/>
          <w:szCs w:val="28"/>
        </w:rPr>
        <w:t>egypt Vet Med Soc Parast J, 4 (1) 15- 27.</w:t>
      </w:r>
    </w:p>
    <w:p w:rsidR="00A92380" w:rsidRPr="00EC055A" w:rsidRDefault="00A92380" w:rsidP="00A92380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EC055A">
        <w:rPr>
          <w:b/>
          <w:bCs/>
          <w:sz w:val="28"/>
          <w:szCs w:val="28"/>
        </w:rPr>
        <w:t xml:space="preserve">Elbadr A, Ibrahim A, </w:t>
      </w:r>
      <w:r w:rsidRPr="00A72FC6">
        <w:rPr>
          <w:b/>
          <w:bCs/>
          <w:sz w:val="28"/>
          <w:szCs w:val="28"/>
          <w:u w:val="single"/>
        </w:rPr>
        <w:t>Tolba M</w:t>
      </w:r>
      <w:r w:rsidRPr="00EC055A">
        <w:rPr>
          <w:b/>
          <w:bCs/>
          <w:sz w:val="28"/>
          <w:szCs w:val="28"/>
        </w:rPr>
        <w:t>,  Metwally A, zaghlol D, Osman R. (2009): Piroplasmosis in farm animals in Upper Egypt governorates. Egypt.</w:t>
      </w:r>
      <w:r w:rsidRPr="00EC055A">
        <w:rPr>
          <w:rFonts w:ascii="Calibri" w:eastAsia="MS Mincho" w:hAnsi="Calibri" w:cs="Arial"/>
          <w:b/>
          <w:bCs/>
          <w:sz w:val="28"/>
          <w:szCs w:val="28"/>
          <w:lang w:eastAsia="ja-JP"/>
        </w:rPr>
        <w:t xml:space="preserve"> </w:t>
      </w:r>
      <w:r w:rsidRPr="00EC055A">
        <w:rPr>
          <w:b/>
          <w:bCs/>
          <w:sz w:val="28"/>
          <w:szCs w:val="28"/>
        </w:rPr>
        <w:t>egypt Vet Med Soc Parast J, 4 (1) 28- 41.</w:t>
      </w:r>
    </w:p>
    <w:p w:rsidR="00A92380" w:rsidRDefault="00034DC7" w:rsidP="00034DC7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EC055A">
        <w:rPr>
          <w:b/>
          <w:bCs/>
          <w:sz w:val="28"/>
          <w:szCs w:val="28"/>
        </w:rPr>
        <w:t xml:space="preserve">Yamagishi J, Wakaguri H, Ueno A, Goo YK, </w:t>
      </w:r>
      <w:r w:rsidRPr="00A72FC6">
        <w:rPr>
          <w:b/>
          <w:bCs/>
          <w:sz w:val="28"/>
          <w:szCs w:val="28"/>
          <w:u w:val="single"/>
        </w:rPr>
        <w:t>Tolba M</w:t>
      </w:r>
      <w:r w:rsidRPr="00EC055A">
        <w:rPr>
          <w:b/>
          <w:bCs/>
          <w:sz w:val="28"/>
          <w:szCs w:val="28"/>
        </w:rPr>
        <w:t xml:space="preserve">, Igarashi M, Nishikawa Y, Sugimoto C, Sugano S, Suzuki Y, Watanabe J, Xuan X </w:t>
      </w:r>
      <w:r w:rsidR="006F391A" w:rsidRPr="00EC055A">
        <w:rPr>
          <w:b/>
          <w:bCs/>
          <w:sz w:val="28"/>
          <w:szCs w:val="28"/>
        </w:rPr>
        <w:t xml:space="preserve">(2010): High-resolution characterization of Toxoplasma gondii transcriptome with a massive parallel sequencing method. </w:t>
      </w:r>
      <w:r w:rsidRPr="00EC055A">
        <w:rPr>
          <w:b/>
          <w:bCs/>
          <w:sz w:val="28"/>
          <w:szCs w:val="28"/>
        </w:rPr>
        <w:t>DNA Res. 17(4):233-43</w:t>
      </w:r>
      <w:r w:rsidR="006F391A" w:rsidRPr="00EC055A">
        <w:rPr>
          <w:b/>
          <w:bCs/>
          <w:sz w:val="28"/>
          <w:szCs w:val="28"/>
        </w:rPr>
        <w:t>.</w:t>
      </w:r>
    </w:p>
    <w:p w:rsidR="0032041B" w:rsidRDefault="00CB6EFB" w:rsidP="00CB6EFB">
      <w:pPr>
        <w:numPr>
          <w:ilvl w:val="0"/>
          <w:numId w:val="1"/>
        </w:num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CB6EFB">
        <w:rPr>
          <w:b/>
          <w:bCs/>
          <w:sz w:val="28"/>
          <w:szCs w:val="28"/>
        </w:rPr>
        <w:t xml:space="preserve"> Tuda</w:t>
      </w:r>
      <w:r w:rsidRPr="00CB6EFB">
        <w:rPr>
          <w:b/>
          <w:bCs/>
          <w:sz w:val="28"/>
          <w:szCs w:val="28"/>
          <w:vertAlign w:val="superscript"/>
        </w:rPr>
        <w:t xml:space="preserve"> </w:t>
      </w:r>
      <w:r w:rsidRPr="00CB6EFB">
        <w:rPr>
          <w:b/>
          <w:bCs/>
          <w:sz w:val="28"/>
          <w:szCs w:val="28"/>
        </w:rPr>
        <w:t>J, Mongan</w:t>
      </w:r>
      <w:r w:rsidRPr="00CB6EFB">
        <w:rPr>
          <w:b/>
          <w:bCs/>
          <w:sz w:val="28"/>
          <w:szCs w:val="28"/>
          <w:vertAlign w:val="superscript"/>
        </w:rPr>
        <w:t xml:space="preserve"> </w:t>
      </w:r>
      <w:r w:rsidRPr="00CB6EFB">
        <w:rPr>
          <w:b/>
          <w:bCs/>
          <w:sz w:val="28"/>
          <w:szCs w:val="28"/>
        </w:rPr>
        <w:t xml:space="preserve">A, </w:t>
      </w:r>
      <w:r w:rsidRPr="00A72FC6">
        <w:rPr>
          <w:rFonts w:hint="eastAsia"/>
          <w:b/>
          <w:bCs/>
          <w:sz w:val="28"/>
          <w:szCs w:val="28"/>
          <w:u w:val="single"/>
        </w:rPr>
        <w:t>Tolba</w:t>
      </w:r>
      <w:r w:rsidRPr="00A72FC6">
        <w:rPr>
          <w:b/>
          <w:bCs/>
          <w:sz w:val="28"/>
          <w:szCs w:val="28"/>
          <w:u w:val="single"/>
        </w:rPr>
        <w:t xml:space="preserve"> M</w:t>
      </w:r>
      <w:r w:rsidRPr="00CB6EFB">
        <w:rPr>
          <w:rFonts w:hint="eastAsia"/>
          <w:b/>
          <w:bCs/>
          <w:sz w:val="28"/>
          <w:szCs w:val="28"/>
        </w:rPr>
        <w:t>,</w:t>
      </w:r>
      <w:r w:rsidRPr="00CB6EFB">
        <w:rPr>
          <w:b/>
          <w:bCs/>
          <w:sz w:val="28"/>
          <w:szCs w:val="28"/>
        </w:rPr>
        <w:t xml:space="preserve"> Imada M, Yamagishi J, Xuan X, Wakaguri H, Sugano S, Sugimoto C, Suzuki Y. Full-Parasites: Databases of Full-length cDNAs of Apicomplexa Parasites, Update 2010. Nucleic Acid Research</w:t>
      </w:r>
      <w:r w:rsidRPr="00A72FC6">
        <w:rPr>
          <w:b/>
          <w:bCs/>
          <w:color w:val="000000"/>
          <w:sz w:val="28"/>
          <w:szCs w:val="28"/>
        </w:rPr>
        <w:t xml:space="preserve"> 2011 Jan;39(Database issue):D625-31.</w:t>
      </w:r>
    </w:p>
    <w:p w:rsidR="00F04201" w:rsidRDefault="00ED211F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Capillaria</w:t>
      </w:r>
      <w:r w:rsidRPr="00A72FC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philippinensis</w:t>
      </w:r>
      <w:r w:rsidRPr="00A72FC6">
        <w:rPr>
          <w:b/>
          <w:bCs/>
          <w:sz w:val="28"/>
          <w:szCs w:val="28"/>
        </w:rPr>
        <w:t xml:space="preserve"> in Upper Egypt: has it become endemic?Attia RA, </w:t>
      </w:r>
      <w:r w:rsidRPr="00A72FC6">
        <w:rPr>
          <w:b/>
          <w:bCs/>
          <w:sz w:val="28"/>
          <w:szCs w:val="28"/>
          <w:u w:val="single"/>
        </w:rPr>
        <w:t>Tolba ME</w:t>
      </w:r>
      <w:r w:rsidRPr="00A72FC6">
        <w:rPr>
          <w:b/>
          <w:bCs/>
          <w:sz w:val="28"/>
          <w:szCs w:val="28"/>
        </w:rPr>
        <w:t xml:space="preserve">, Yones DA, Bakir HY, Eldeek </w:t>
      </w:r>
      <w:r w:rsidRPr="00A72FC6">
        <w:rPr>
          <w:b/>
          <w:bCs/>
          <w:sz w:val="28"/>
          <w:szCs w:val="28"/>
        </w:rPr>
        <w:lastRenderedPageBreak/>
        <w:t>HE, Kamel S. Am J Trop Med Hyg. 2012 Jan;86(1):126-33. doi: 10.4269/ajtmh.2012.11-0321.</w:t>
      </w:r>
    </w:p>
    <w:p w:rsidR="00A72FC6" w:rsidRDefault="00A72FC6" w:rsidP="00A72FC6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A72FC6">
        <w:rPr>
          <w:b/>
          <w:bCs/>
          <w:sz w:val="28"/>
          <w:szCs w:val="28"/>
        </w:rPr>
        <w:t xml:space="preserve">Characterization of a novel Entamoeba histolytica strain from Burkina Faso, Africa, possessing a unique hexokinase-2 gene. Suzuki J, Kobayashi S, Imada M, </w:t>
      </w:r>
      <w:r w:rsidRPr="00A72FC6">
        <w:rPr>
          <w:b/>
          <w:bCs/>
          <w:sz w:val="28"/>
          <w:szCs w:val="28"/>
          <w:u w:val="single"/>
        </w:rPr>
        <w:t>Tolba ME</w:t>
      </w:r>
      <w:r w:rsidRPr="00A72FC6">
        <w:rPr>
          <w:b/>
          <w:bCs/>
          <w:sz w:val="28"/>
          <w:szCs w:val="28"/>
        </w:rPr>
        <w:t>, Takeuchi T. Parasite. 2011 Nov</w:t>
      </w:r>
      <w:r>
        <w:rPr>
          <w:b/>
          <w:bCs/>
          <w:sz w:val="28"/>
          <w:szCs w:val="28"/>
        </w:rPr>
        <w:t>;</w:t>
      </w:r>
      <w:r w:rsidRPr="00A72FC6">
        <w:rPr>
          <w:b/>
          <w:bCs/>
          <w:sz w:val="28"/>
          <w:szCs w:val="28"/>
        </w:rPr>
        <w:t>18(4):287-94.</w:t>
      </w:r>
    </w:p>
    <w:p w:rsidR="00A72FC6" w:rsidRDefault="00A72FC6" w:rsidP="00A72FC6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A72FC6">
        <w:rPr>
          <w:b/>
          <w:bCs/>
          <w:sz w:val="28"/>
          <w:szCs w:val="28"/>
        </w:rPr>
        <w:t xml:space="preserve">N-acetylglucosaminyltransferase V-deficiency increases susceptibility to murine malaria. Shibui A, Doi J, </w:t>
      </w:r>
      <w:r w:rsidRPr="00A72FC6">
        <w:rPr>
          <w:b/>
          <w:bCs/>
          <w:sz w:val="28"/>
          <w:szCs w:val="28"/>
          <w:u w:val="single"/>
        </w:rPr>
        <w:t>Tolba ME</w:t>
      </w:r>
      <w:r w:rsidRPr="00A72FC6">
        <w:rPr>
          <w:b/>
          <w:bCs/>
          <w:sz w:val="28"/>
          <w:szCs w:val="28"/>
        </w:rPr>
        <w:t>, Shiraishi C, Sato Y, Ishikawa S, Watanabe J, Nogami S, Nakae S, Sugano S, Hozumi N. Exp Parasitol. 2011 Nov;129(3):318-21. doi: 10.1016/j.exppara.2011.07.003. Epub 2011 Jul 13</w:t>
      </w:r>
    </w:p>
    <w:p w:rsidR="00A72FC6" w:rsidRDefault="00882662" w:rsidP="00882662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882662">
        <w:rPr>
          <w:b/>
          <w:bCs/>
          <w:sz w:val="28"/>
          <w:szCs w:val="28"/>
        </w:rPr>
        <w:t xml:space="preserve">Plasmodium falciparum: differing effects of non-esterified fatty acids and phospholipids on intraerythrocytic growth in serum-free medium. Asahi H, Izumiyama S, </w:t>
      </w:r>
      <w:r w:rsidRPr="00882662">
        <w:rPr>
          <w:b/>
          <w:bCs/>
          <w:sz w:val="28"/>
          <w:szCs w:val="28"/>
          <w:u w:val="single"/>
        </w:rPr>
        <w:t>Tolba ME</w:t>
      </w:r>
      <w:r w:rsidRPr="00882662">
        <w:rPr>
          <w:b/>
          <w:bCs/>
          <w:sz w:val="28"/>
          <w:szCs w:val="28"/>
        </w:rPr>
        <w:t>, Kwansa-Bentum B. Exp Parasitol. 2011 Mar;127(3):708-13. doi: 10.1016/j.exppara.2010.11.001. Epub 2010 Nov 21.</w:t>
      </w:r>
    </w:p>
    <w:p w:rsidR="00C818A5" w:rsidRDefault="00C818A5" w:rsidP="00C818A5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C818A5">
        <w:rPr>
          <w:b/>
          <w:bCs/>
          <w:sz w:val="28"/>
          <w:szCs w:val="28"/>
        </w:rPr>
        <w:t xml:space="preserve">Molecular factors that are associated with early developmental arrest of intraerythrocytic Plasmodium falciparum. Asahi H, </w:t>
      </w:r>
      <w:r w:rsidRPr="00C818A5">
        <w:rPr>
          <w:b/>
          <w:bCs/>
          <w:sz w:val="28"/>
          <w:szCs w:val="28"/>
          <w:u w:val="single"/>
        </w:rPr>
        <w:t>Tolba ME</w:t>
      </w:r>
      <w:r w:rsidRPr="00C818A5">
        <w:rPr>
          <w:b/>
          <w:bCs/>
          <w:sz w:val="28"/>
          <w:szCs w:val="28"/>
        </w:rPr>
        <w:t>, Tanabe M, Ohmae H. Can J Microbiol. 2013 Jul;59(7):485-93. doi: 10.1139/cjm-2013-0166. Epub 2013 Jun 3.</w:t>
      </w:r>
    </w:p>
    <w:p w:rsidR="00C818A5" w:rsidRDefault="00C818A5" w:rsidP="00C818A5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C818A5">
        <w:rPr>
          <w:b/>
          <w:bCs/>
          <w:sz w:val="28"/>
          <w:szCs w:val="28"/>
        </w:rPr>
        <w:t xml:space="preserve">Screening of novel malaria DNA vaccine candidates using full-length cDNA library. Shibui A, Nakae S, Watanabe J, Sato Y, </w:t>
      </w:r>
      <w:r w:rsidRPr="00C818A5">
        <w:rPr>
          <w:b/>
          <w:bCs/>
          <w:sz w:val="28"/>
          <w:szCs w:val="28"/>
          <w:u w:val="single"/>
        </w:rPr>
        <w:t>Tolba ME</w:t>
      </w:r>
      <w:r w:rsidRPr="00C818A5">
        <w:rPr>
          <w:b/>
          <w:bCs/>
          <w:sz w:val="28"/>
          <w:szCs w:val="28"/>
        </w:rPr>
        <w:t>, Doi J, Shiibashi T, Nogami S, Sugano S, Hozumi N. Exp Parasitol. 2013 Sep 17;135(3):546-550. doi: 10.1016/j.exppara.2013.09.007. [Epub ahead of print]</w:t>
      </w:r>
    </w:p>
    <w:p w:rsidR="00C818A5" w:rsidRDefault="00B24DD2" w:rsidP="00B24DD2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B24DD2">
        <w:rPr>
          <w:b/>
          <w:bCs/>
          <w:sz w:val="28"/>
          <w:szCs w:val="28"/>
        </w:rPr>
        <w:lastRenderedPageBreak/>
        <w:t xml:space="preserve">Giardia lamblia Transcriptome Analysis Using TSS-Seq and RNA-Seq. </w:t>
      </w:r>
      <w:r w:rsidRPr="00B24DD2">
        <w:rPr>
          <w:b/>
          <w:bCs/>
          <w:sz w:val="28"/>
          <w:szCs w:val="28"/>
          <w:u w:val="single"/>
        </w:rPr>
        <w:t>Mohammed E. M. Tolba</w:t>
      </w:r>
      <w:r w:rsidRPr="00B24DD2">
        <w:rPr>
          <w:b/>
          <w:bCs/>
          <w:sz w:val="28"/>
          <w:szCs w:val="28"/>
        </w:rPr>
        <w:t>, Seiki Kobayashi, Mihoko Imada, Yutaka Suzuki, Sumio Sugano. Research Article | published 07 Oct 2013 | PLOS ONE 10.1371/journal.pone.0076184</w:t>
      </w:r>
    </w:p>
    <w:p w:rsidR="0032041B" w:rsidRPr="005242CB" w:rsidRDefault="00B24DD2" w:rsidP="009445F3">
      <w:pPr>
        <w:numPr>
          <w:ilvl w:val="0"/>
          <w:numId w:val="1"/>
        </w:numPr>
        <w:spacing w:line="360" w:lineRule="auto"/>
        <w:jc w:val="both"/>
        <w:rPr>
          <w:b/>
          <w:bCs/>
          <w:sz w:val="20"/>
          <w:szCs w:val="20"/>
        </w:rPr>
      </w:pPr>
      <w:r w:rsidRPr="009445F3">
        <w:rPr>
          <w:b/>
          <w:bCs/>
          <w:sz w:val="28"/>
          <w:szCs w:val="28"/>
        </w:rPr>
        <w:t xml:space="preserve">Elbadr A, Abdullah A. Hassan, </w:t>
      </w:r>
      <w:r w:rsidRPr="009445F3">
        <w:rPr>
          <w:b/>
          <w:bCs/>
          <w:sz w:val="28"/>
          <w:szCs w:val="28"/>
          <w:u w:val="single"/>
        </w:rPr>
        <w:t>Mohammed E. M. Tolba</w:t>
      </w:r>
      <w:r w:rsidRPr="009445F3">
        <w:rPr>
          <w:b/>
          <w:bCs/>
          <w:sz w:val="28"/>
          <w:szCs w:val="28"/>
        </w:rPr>
        <w:t>, Talal H. Alharazi(2012): Studies on trypanosoma evansi in camels in Upper Egypt.</w:t>
      </w:r>
      <w:r w:rsidRPr="009445F3">
        <w:rPr>
          <w:rFonts w:ascii="Calibri" w:eastAsia="MS Mincho" w:hAnsi="Calibri" w:cs="Arial"/>
          <w:b/>
          <w:bCs/>
          <w:sz w:val="28"/>
          <w:szCs w:val="28"/>
          <w:lang w:eastAsia="ja-JP"/>
        </w:rPr>
        <w:t xml:space="preserve"> </w:t>
      </w:r>
      <w:r w:rsidRPr="009445F3">
        <w:rPr>
          <w:b/>
          <w:bCs/>
          <w:sz w:val="28"/>
          <w:szCs w:val="28"/>
        </w:rPr>
        <w:t>egypt Vet Med Soc Parast J, 8 (1) 13- 20.</w:t>
      </w:r>
    </w:p>
    <w:p w:rsidR="005242CB" w:rsidRDefault="005242CB" w:rsidP="00B32A99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B32A99">
        <w:rPr>
          <w:b/>
          <w:bCs/>
          <w:sz w:val="28"/>
          <w:szCs w:val="28"/>
        </w:rPr>
        <w:t xml:space="preserve">Perturbation of copper homeostasis is instrumental in early developmental arrest of intraerythrocytic Plasmodium falciparum. Asahi, Hiroko; </w:t>
      </w:r>
      <w:r w:rsidRPr="00B32A99">
        <w:rPr>
          <w:b/>
          <w:bCs/>
          <w:sz w:val="28"/>
          <w:szCs w:val="28"/>
        </w:rPr>
        <w:tab/>
      </w:r>
      <w:r w:rsidRPr="00B32A99">
        <w:rPr>
          <w:b/>
          <w:bCs/>
          <w:sz w:val="28"/>
          <w:szCs w:val="28"/>
          <w:u w:val="single"/>
        </w:rPr>
        <w:t>Tolba, Mohammed Ess</w:t>
      </w:r>
      <w:r w:rsidR="00B32A99" w:rsidRPr="00B32A99">
        <w:rPr>
          <w:b/>
          <w:bCs/>
          <w:sz w:val="28"/>
          <w:szCs w:val="28"/>
          <w:u w:val="single"/>
        </w:rPr>
        <w:t xml:space="preserve">a Marghany; </w:t>
      </w:r>
      <w:r w:rsidR="00B32A99" w:rsidRPr="00B32A99">
        <w:rPr>
          <w:b/>
          <w:bCs/>
          <w:sz w:val="28"/>
          <w:szCs w:val="28"/>
        </w:rPr>
        <w:tab/>
        <w:t xml:space="preserve">Tanabe, Masanobu;  </w:t>
      </w:r>
      <w:r w:rsidRPr="00B32A99">
        <w:rPr>
          <w:b/>
          <w:bCs/>
          <w:sz w:val="28"/>
          <w:szCs w:val="28"/>
        </w:rPr>
        <w:t xml:space="preserve">Sugano, Sumio; </w:t>
      </w:r>
      <w:r w:rsidRPr="00B32A99">
        <w:rPr>
          <w:b/>
          <w:bCs/>
          <w:sz w:val="28"/>
          <w:szCs w:val="28"/>
        </w:rPr>
        <w:tab/>
        <w:t>Abe, Kazumi</w:t>
      </w:r>
      <w:r w:rsidRPr="00B32A99">
        <w:rPr>
          <w:b/>
          <w:bCs/>
          <w:sz w:val="28"/>
          <w:szCs w:val="28"/>
        </w:rPr>
        <w:tab/>
        <w:t>et al.</w:t>
      </w:r>
      <w:r w:rsidRPr="00B32A99">
        <w:rPr>
          <w:b/>
          <w:bCs/>
          <w:sz w:val="28"/>
          <w:szCs w:val="28"/>
        </w:rPr>
        <w:tab/>
        <w:t>(2014)</w:t>
      </w:r>
      <w:r w:rsidR="00B32A99" w:rsidRPr="00B32A99">
        <w:rPr>
          <w:b/>
          <w:bCs/>
          <w:sz w:val="28"/>
          <w:szCs w:val="28"/>
        </w:rPr>
        <w:t xml:space="preserve"> </w:t>
      </w:r>
      <w:r w:rsidRPr="00B32A99">
        <w:rPr>
          <w:b/>
          <w:bCs/>
          <w:sz w:val="28"/>
          <w:szCs w:val="28"/>
        </w:rPr>
        <w:t>BMC microbiology</w:t>
      </w:r>
      <w:r w:rsidRPr="00B32A99">
        <w:rPr>
          <w:b/>
          <w:bCs/>
          <w:sz w:val="28"/>
          <w:szCs w:val="28"/>
        </w:rPr>
        <w:tab/>
        <w:t>vol. 14</w:t>
      </w:r>
      <w:r w:rsidRPr="00B32A99">
        <w:rPr>
          <w:b/>
          <w:bCs/>
          <w:sz w:val="28"/>
          <w:szCs w:val="28"/>
        </w:rPr>
        <w:tab/>
        <w:t>p. 167</w:t>
      </w:r>
      <w:r w:rsidR="00B32A99">
        <w:rPr>
          <w:b/>
          <w:bCs/>
          <w:sz w:val="28"/>
          <w:szCs w:val="28"/>
        </w:rPr>
        <w:t>.</w:t>
      </w:r>
    </w:p>
    <w:p w:rsidR="00B32A99" w:rsidRDefault="00B32A99" w:rsidP="00B32A99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B32A99">
        <w:rPr>
          <w:b/>
          <w:bCs/>
          <w:sz w:val="28"/>
          <w:szCs w:val="28"/>
        </w:rPr>
        <w:t>Interactive transcriptome analysis of malaria patients and infecting Plasmodium falciparum.</w:t>
      </w:r>
      <w:r>
        <w:rPr>
          <w:b/>
          <w:bCs/>
          <w:sz w:val="28"/>
          <w:szCs w:val="28"/>
        </w:rPr>
        <w:t xml:space="preserve"> Yamagishi, Junya; </w:t>
      </w:r>
      <w:r w:rsidRPr="00B32A99">
        <w:rPr>
          <w:b/>
          <w:bCs/>
          <w:sz w:val="28"/>
          <w:szCs w:val="28"/>
        </w:rPr>
        <w:t>Nator</w:t>
      </w:r>
      <w:r>
        <w:rPr>
          <w:b/>
          <w:bCs/>
          <w:sz w:val="28"/>
          <w:szCs w:val="28"/>
        </w:rPr>
        <w:t xml:space="preserve">i, Anna; </w:t>
      </w:r>
      <w:r>
        <w:rPr>
          <w:b/>
          <w:bCs/>
          <w:sz w:val="28"/>
          <w:szCs w:val="28"/>
        </w:rPr>
        <w:tab/>
      </w:r>
      <w:r w:rsidRPr="00B32A99">
        <w:rPr>
          <w:b/>
          <w:bCs/>
          <w:sz w:val="28"/>
          <w:szCs w:val="28"/>
          <w:u w:val="single"/>
        </w:rPr>
        <w:t>Tolba, Mohammed E M</w:t>
      </w:r>
      <w:r>
        <w:rPr>
          <w:b/>
          <w:bCs/>
          <w:sz w:val="28"/>
          <w:szCs w:val="28"/>
        </w:rPr>
        <w:t xml:space="preserve">;  </w:t>
      </w:r>
      <w:r w:rsidRPr="00B32A99">
        <w:rPr>
          <w:b/>
          <w:bCs/>
          <w:sz w:val="28"/>
          <w:szCs w:val="28"/>
        </w:rPr>
        <w:t>Mongan, Arthur E;  Sugimoto, Chihiro</w:t>
      </w:r>
      <w:r w:rsidRPr="00B32A99">
        <w:rPr>
          <w:b/>
          <w:bCs/>
          <w:sz w:val="28"/>
          <w:szCs w:val="28"/>
        </w:rPr>
        <w:tab/>
        <w:t>et al.</w:t>
      </w:r>
      <w:r w:rsidRPr="00B32A99">
        <w:rPr>
          <w:b/>
          <w:bCs/>
          <w:sz w:val="28"/>
          <w:szCs w:val="28"/>
        </w:rPr>
        <w:tab/>
        <w:t>(2014)</w:t>
      </w:r>
      <w:r>
        <w:rPr>
          <w:b/>
          <w:bCs/>
          <w:sz w:val="28"/>
          <w:szCs w:val="28"/>
        </w:rPr>
        <w:t xml:space="preserve"> </w:t>
      </w:r>
      <w:r w:rsidRPr="00B32A99">
        <w:rPr>
          <w:b/>
          <w:bCs/>
          <w:sz w:val="28"/>
          <w:szCs w:val="28"/>
        </w:rPr>
        <w:t>Genome research</w:t>
      </w:r>
      <w:r w:rsidRPr="00B32A99">
        <w:rPr>
          <w:b/>
          <w:bCs/>
          <w:sz w:val="28"/>
          <w:szCs w:val="28"/>
        </w:rPr>
        <w:tab/>
        <w:t>vol. 24</w:t>
      </w:r>
      <w:r w:rsidRPr="00B32A99">
        <w:rPr>
          <w:b/>
          <w:bCs/>
          <w:sz w:val="28"/>
          <w:szCs w:val="28"/>
        </w:rPr>
        <w:tab/>
        <w:t>(9)</w:t>
      </w:r>
      <w:r w:rsidRPr="00B32A99">
        <w:rPr>
          <w:b/>
          <w:bCs/>
          <w:sz w:val="28"/>
          <w:szCs w:val="28"/>
        </w:rPr>
        <w:tab/>
        <w:t>p. 1433-44</w:t>
      </w:r>
    </w:p>
    <w:p w:rsidR="00ED211F" w:rsidRDefault="00ED211F" w:rsidP="006C41A5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ED211F">
        <w:rPr>
          <w:b/>
          <w:bCs/>
          <w:sz w:val="28"/>
          <w:szCs w:val="28"/>
        </w:rPr>
        <w:t>Human Fascioliasis: A Re-emerging Disease in Upper Egypt.</w:t>
      </w:r>
      <w:r>
        <w:rPr>
          <w:b/>
          <w:bCs/>
          <w:sz w:val="28"/>
          <w:szCs w:val="28"/>
        </w:rPr>
        <w:t xml:space="preserve"> </w:t>
      </w:r>
      <w:r w:rsidRPr="00ED211F">
        <w:rPr>
          <w:b/>
          <w:bCs/>
          <w:sz w:val="28"/>
          <w:szCs w:val="28"/>
        </w:rPr>
        <w:t>Mohamed A. Mekky, Mohammed Tolba, Mohamed O. Abdel-Malek, Wael A Abbas, Mohamed Zidan</w:t>
      </w:r>
      <w:r>
        <w:rPr>
          <w:b/>
          <w:bCs/>
          <w:sz w:val="28"/>
          <w:szCs w:val="28"/>
        </w:rPr>
        <w:t>.</w:t>
      </w:r>
      <w:r w:rsidRPr="00ED211F">
        <w:t xml:space="preserve"> </w:t>
      </w:r>
      <w:r w:rsidRPr="00ED211F">
        <w:rPr>
          <w:b/>
          <w:bCs/>
          <w:sz w:val="28"/>
          <w:szCs w:val="28"/>
        </w:rPr>
        <w:t>Am J Trop Med Hyg. 2015 Apr 13. pii: 15-0030. [Epub ahead of print]</w:t>
      </w:r>
    </w:p>
    <w:p w:rsidR="006C41A5" w:rsidRPr="00ED211F" w:rsidRDefault="006C41A5" w:rsidP="006C41A5">
      <w:pPr>
        <w:numPr>
          <w:ilvl w:val="0"/>
          <w:numId w:val="1"/>
        </w:numPr>
        <w:spacing w:line="360" w:lineRule="auto"/>
        <w:jc w:val="both"/>
        <w:rPr>
          <w:b/>
          <w:bCs/>
          <w:sz w:val="28"/>
          <w:szCs w:val="28"/>
        </w:rPr>
      </w:pPr>
      <w:r w:rsidRPr="006C41A5">
        <w:rPr>
          <w:b/>
          <w:bCs/>
          <w:i/>
          <w:iCs/>
          <w:sz w:val="28"/>
          <w:szCs w:val="28"/>
        </w:rPr>
        <w:t>Allovahlkampfia</w:t>
      </w:r>
      <w:r w:rsidRPr="006C41A5">
        <w:rPr>
          <w:b/>
          <w:bCs/>
          <w:sz w:val="28"/>
          <w:szCs w:val="28"/>
        </w:rPr>
        <w:t xml:space="preserve"> </w:t>
      </w:r>
      <w:r w:rsidRPr="006C41A5">
        <w:rPr>
          <w:b/>
          <w:bCs/>
          <w:i/>
          <w:iCs/>
          <w:sz w:val="28"/>
          <w:szCs w:val="28"/>
        </w:rPr>
        <w:t>spelaea</w:t>
      </w:r>
      <w:r w:rsidRPr="006C41A5">
        <w:rPr>
          <w:b/>
          <w:bCs/>
          <w:sz w:val="28"/>
          <w:szCs w:val="28"/>
        </w:rPr>
        <w:t xml:space="preserve"> causing keratitis in humans</w:t>
      </w:r>
      <w:r>
        <w:rPr>
          <w:b/>
          <w:bCs/>
          <w:sz w:val="28"/>
          <w:szCs w:val="28"/>
        </w:rPr>
        <w:t xml:space="preserve">. Mohammed Tolba, Enas </w:t>
      </w:r>
      <w:r w:rsidRPr="006C41A5">
        <w:rPr>
          <w:b/>
          <w:bCs/>
          <w:sz w:val="28"/>
          <w:szCs w:val="28"/>
        </w:rPr>
        <w:t>Huseein</w:t>
      </w:r>
      <w:r>
        <w:rPr>
          <w:b/>
          <w:bCs/>
          <w:sz w:val="28"/>
          <w:szCs w:val="28"/>
        </w:rPr>
        <w:t>, Haiam Farrag, Hanan El Deek, Seiki Kobayashi, Jun Suzuki, Tarek Ali, Sumio Sugano. (submitted for publication)</w:t>
      </w:r>
    </w:p>
    <w:sectPr w:rsidR="006C41A5" w:rsidRPr="00ED211F" w:rsidSect="00B81A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52C" w:rsidRDefault="00C3152C" w:rsidP="001D645D">
      <w:r>
        <w:separator/>
      </w:r>
    </w:p>
  </w:endnote>
  <w:endnote w:type="continuationSeparator" w:id="0">
    <w:p w:rsidR="00C3152C" w:rsidRDefault="00C3152C" w:rsidP="001D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52C" w:rsidRDefault="00C3152C" w:rsidP="001D645D">
      <w:r>
        <w:separator/>
      </w:r>
    </w:p>
  </w:footnote>
  <w:footnote w:type="continuationSeparator" w:id="0">
    <w:p w:rsidR="00C3152C" w:rsidRDefault="00C3152C" w:rsidP="001D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3C0"/>
    <w:multiLevelType w:val="hybridMultilevel"/>
    <w:tmpl w:val="5726A0B8"/>
    <w:lvl w:ilvl="0" w:tplc="D304F2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6F5A79"/>
    <w:multiLevelType w:val="hybridMultilevel"/>
    <w:tmpl w:val="F5E883C2"/>
    <w:lvl w:ilvl="0" w:tplc="980EC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06C7C"/>
    <w:multiLevelType w:val="hybridMultilevel"/>
    <w:tmpl w:val="88BE609A"/>
    <w:lvl w:ilvl="0" w:tplc="22BAA006">
      <w:start w:val="1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551"/>
    <w:rsid w:val="00034DC7"/>
    <w:rsid w:val="000B2551"/>
    <w:rsid w:val="000B3900"/>
    <w:rsid w:val="000F4252"/>
    <w:rsid w:val="001B0C2A"/>
    <w:rsid w:val="001D645D"/>
    <w:rsid w:val="00204767"/>
    <w:rsid w:val="0021642D"/>
    <w:rsid w:val="00231681"/>
    <w:rsid w:val="00252038"/>
    <w:rsid w:val="00316179"/>
    <w:rsid w:val="0032041B"/>
    <w:rsid w:val="00322123"/>
    <w:rsid w:val="003A586E"/>
    <w:rsid w:val="003D7786"/>
    <w:rsid w:val="003F71A4"/>
    <w:rsid w:val="00451466"/>
    <w:rsid w:val="004928E0"/>
    <w:rsid w:val="004C11DC"/>
    <w:rsid w:val="004C12D6"/>
    <w:rsid w:val="004E29D1"/>
    <w:rsid w:val="005242CB"/>
    <w:rsid w:val="005334A4"/>
    <w:rsid w:val="005E76F3"/>
    <w:rsid w:val="005F50CE"/>
    <w:rsid w:val="00644D0D"/>
    <w:rsid w:val="006579D2"/>
    <w:rsid w:val="006C41A5"/>
    <w:rsid w:val="006F391A"/>
    <w:rsid w:val="007846D0"/>
    <w:rsid w:val="00786F1E"/>
    <w:rsid w:val="00796525"/>
    <w:rsid w:val="007A0C93"/>
    <w:rsid w:val="007B5665"/>
    <w:rsid w:val="007D5DB8"/>
    <w:rsid w:val="007E1790"/>
    <w:rsid w:val="007E4BEC"/>
    <w:rsid w:val="007F2881"/>
    <w:rsid w:val="00882662"/>
    <w:rsid w:val="00884F52"/>
    <w:rsid w:val="00932CC5"/>
    <w:rsid w:val="009445F3"/>
    <w:rsid w:val="009D2626"/>
    <w:rsid w:val="009E211C"/>
    <w:rsid w:val="009E2687"/>
    <w:rsid w:val="00A72FC6"/>
    <w:rsid w:val="00A92380"/>
    <w:rsid w:val="00AF1EEF"/>
    <w:rsid w:val="00B24DD2"/>
    <w:rsid w:val="00B32A99"/>
    <w:rsid w:val="00B523C5"/>
    <w:rsid w:val="00B81AB7"/>
    <w:rsid w:val="00B84851"/>
    <w:rsid w:val="00B908FF"/>
    <w:rsid w:val="00C3152C"/>
    <w:rsid w:val="00C818A5"/>
    <w:rsid w:val="00CB6EFB"/>
    <w:rsid w:val="00D70475"/>
    <w:rsid w:val="00DD6B24"/>
    <w:rsid w:val="00E16426"/>
    <w:rsid w:val="00E26F30"/>
    <w:rsid w:val="00EC055A"/>
    <w:rsid w:val="00ED211F"/>
    <w:rsid w:val="00EE12BB"/>
    <w:rsid w:val="00F04201"/>
    <w:rsid w:val="00F6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5:docId w15:val="{540DBE66-6B71-4E6B-99BE-12DBB9E6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0A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64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D645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D64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D645D"/>
    <w:rPr>
      <w:sz w:val="24"/>
      <w:szCs w:val="24"/>
      <w:lang w:eastAsia="en-US"/>
    </w:rPr>
  </w:style>
  <w:style w:type="paragraph" w:customStyle="1" w:styleId="Default">
    <w:name w:val="Default"/>
    <w:rsid w:val="006C41A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051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81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Mohammed Tolba</dc:creator>
  <cp:lastModifiedBy>Mohammed Tolba</cp:lastModifiedBy>
  <cp:revision>2</cp:revision>
  <cp:lastPrinted>2010-10-26T08:12:00Z</cp:lastPrinted>
  <dcterms:created xsi:type="dcterms:W3CDTF">2015-06-18T07:28:00Z</dcterms:created>
  <dcterms:modified xsi:type="dcterms:W3CDTF">2015-06-18T07:28:00Z</dcterms:modified>
</cp:coreProperties>
</file>